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75" w:rsidRPr="009B088E" w:rsidRDefault="009B088E" w:rsidP="00C7729F">
      <w:pPr>
        <w:tabs>
          <w:tab w:val="left" w:pos="7065"/>
        </w:tabs>
        <w:rPr>
          <w:rFonts w:ascii="Times New Roman" w:hAnsi="Times New Roman"/>
          <w:b/>
          <w:shadow/>
          <w:color w:val="000000"/>
          <w:sz w:val="28"/>
          <w:szCs w:val="28"/>
        </w:rPr>
      </w:pPr>
      <w:r w:rsidRPr="009B088E">
        <w:rPr>
          <w:rFonts w:ascii="Times New Roman" w:hAnsi="Times New Roman"/>
          <w:noProof/>
          <w:color w:val="000000"/>
          <w:sz w:val="28"/>
          <w:szCs w:val="28"/>
          <w:lang w:eastAsia="tr-TR"/>
        </w:rPr>
        <w:pict>
          <v:rect id="_x0000_s1026" style="position:absolute;margin-left:10.7pt;margin-top:-37.5pt;width:1in;height:43.8pt;z-index:4" strokecolor="white">
            <v:textbox>
              <w:txbxContent>
                <w:p w:rsidR="00D57F75" w:rsidRDefault="009B088E">
                  <w:r>
                    <w:rPr>
                      <w:noProof/>
                      <w:lang w:eastAsia="tr-T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1" o:spid="_x0000_i1025" type="#_x0000_t75" style="width:57pt;height:23.25pt;visibility:visible">
                        <v:imagedata r:id="rId6" o:title=""/>
                      </v:shape>
                    </w:pict>
                  </w:r>
                </w:p>
              </w:txbxContent>
            </v:textbox>
          </v:rect>
        </w:pict>
      </w:r>
      <w:r w:rsidR="00D57F75" w:rsidRPr="009B088E">
        <w:rPr>
          <w:rFonts w:ascii="Times New Roman" w:hAnsi="Times New Roman"/>
          <w:b/>
          <w:shadow/>
          <w:color w:val="000000"/>
          <w:sz w:val="28"/>
          <w:szCs w:val="28"/>
        </w:rPr>
        <w:t xml:space="preserve">                                          ARKADAŞLIK</w:t>
      </w:r>
    </w:p>
    <w:p w:rsidR="00D57F75" w:rsidRPr="009B088E" w:rsidRDefault="00D57F75">
      <w:pPr>
        <w:rPr>
          <w:rFonts w:ascii="Times New Roman" w:hAnsi="Times New Roman"/>
          <w:color w:val="000000"/>
          <w:sz w:val="28"/>
          <w:szCs w:val="28"/>
        </w:rPr>
      </w:pPr>
      <w:r w:rsidRPr="009B088E">
        <w:rPr>
          <w:rFonts w:ascii="Times New Roman" w:hAnsi="Times New Roman"/>
          <w:color w:val="000000"/>
          <w:sz w:val="28"/>
          <w:szCs w:val="28"/>
        </w:rPr>
        <w:t xml:space="preserve">         Ördek ailesi ile kurbağa ailesi uzun yıllardır gölde yaşıyorlardı. İlkbahar mevsiminin güzel bir pazar sabahı </w:t>
      </w:r>
      <w:proofErr w:type="gramStart"/>
      <w:r w:rsidRPr="009B088E">
        <w:rPr>
          <w:rFonts w:ascii="Times New Roman" w:hAnsi="Times New Roman"/>
          <w:color w:val="000000"/>
          <w:sz w:val="28"/>
          <w:szCs w:val="28"/>
        </w:rPr>
        <w:t>leylek gagasında</w:t>
      </w:r>
      <w:proofErr w:type="gramEnd"/>
      <w:r w:rsidRPr="009B088E">
        <w:rPr>
          <w:rFonts w:ascii="Times New Roman" w:hAnsi="Times New Roman"/>
          <w:color w:val="000000"/>
          <w:sz w:val="28"/>
          <w:szCs w:val="28"/>
        </w:rPr>
        <w:t xml:space="preserve"> bir pullu balıkla gölün üzerinden geçiyordu. Leyl</w:t>
      </w:r>
      <w:r w:rsidRPr="009B088E">
        <w:rPr>
          <w:rFonts w:ascii="Times New Roman" w:hAnsi="Times New Roman"/>
          <w:color w:val="000000"/>
          <w:sz w:val="28"/>
          <w:szCs w:val="28"/>
        </w:rPr>
        <w:t>e</w:t>
      </w:r>
      <w:r w:rsidRPr="009B088E">
        <w:rPr>
          <w:rFonts w:ascii="Times New Roman" w:hAnsi="Times New Roman"/>
          <w:color w:val="000000"/>
          <w:sz w:val="28"/>
          <w:szCs w:val="28"/>
        </w:rPr>
        <w:t xml:space="preserve">ğin bir anlık boşluğunu bulan pullu balık göle düştü. </w:t>
      </w:r>
      <w:proofErr w:type="gramStart"/>
      <w:r w:rsidRPr="009B088E">
        <w:rPr>
          <w:rFonts w:ascii="Times New Roman" w:hAnsi="Times New Roman"/>
          <w:color w:val="000000"/>
          <w:sz w:val="28"/>
          <w:szCs w:val="28"/>
        </w:rPr>
        <w:t>leylek</w:t>
      </w:r>
      <w:proofErr w:type="gramEnd"/>
      <w:r w:rsidRPr="009B088E">
        <w:rPr>
          <w:rFonts w:ascii="Times New Roman" w:hAnsi="Times New Roman"/>
          <w:color w:val="000000"/>
          <w:sz w:val="28"/>
          <w:szCs w:val="28"/>
        </w:rPr>
        <w:t xml:space="preserve"> ne kadar bakındı ise de balığı göremedi. Pullu balık gölde gizlenmişti. Kurbağa olanı biteni görmüştü. Usulca pullu bal</w:t>
      </w:r>
      <w:r w:rsidRPr="009B088E">
        <w:rPr>
          <w:rFonts w:ascii="Times New Roman" w:hAnsi="Times New Roman"/>
          <w:color w:val="000000"/>
          <w:sz w:val="28"/>
          <w:szCs w:val="28"/>
        </w:rPr>
        <w:t>ı</w:t>
      </w:r>
      <w:r w:rsidRPr="009B088E">
        <w:rPr>
          <w:rFonts w:ascii="Times New Roman" w:hAnsi="Times New Roman"/>
          <w:color w:val="000000"/>
          <w:sz w:val="28"/>
          <w:szCs w:val="28"/>
        </w:rPr>
        <w:t>ğa seslendi:</w:t>
      </w:r>
    </w:p>
    <w:p w:rsidR="00D57F75" w:rsidRPr="009B088E" w:rsidRDefault="00D57F75">
      <w:pPr>
        <w:rPr>
          <w:rFonts w:ascii="Times New Roman" w:hAnsi="Times New Roman"/>
          <w:color w:val="000000"/>
          <w:sz w:val="28"/>
          <w:szCs w:val="28"/>
        </w:rPr>
      </w:pPr>
      <w:r w:rsidRPr="009B088E">
        <w:rPr>
          <w:rFonts w:ascii="Times New Roman" w:hAnsi="Times New Roman"/>
          <w:color w:val="000000"/>
          <w:sz w:val="28"/>
          <w:szCs w:val="28"/>
        </w:rPr>
        <w:t xml:space="preserve">   _ Korkmana gerek yok leylek gitti minik dostum. İyi iş başardın ben olsam şimdi leyleğin midesindeydim, dedi. Pullu balık olduğu yerden çıktı. Leylekten kurtulmuş olmasına ra</w:t>
      </w:r>
      <w:r w:rsidRPr="009B088E">
        <w:rPr>
          <w:rFonts w:ascii="Times New Roman" w:hAnsi="Times New Roman"/>
          <w:color w:val="000000"/>
          <w:sz w:val="28"/>
          <w:szCs w:val="28"/>
        </w:rPr>
        <w:t>ğ</w:t>
      </w:r>
      <w:r w:rsidRPr="009B088E">
        <w:rPr>
          <w:rFonts w:ascii="Times New Roman" w:hAnsi="Times New Roman"/>
          <w:color w:val="000000"/>
          <w:sz w:val="28"/>
          <w:szCs w:val="28"/>
        </w:rPr>
        <w:t xml:space="preserve">men üzgün görünüyordu. Bu </w:t>
      </w:r>
      <w:proofErr w:type="gramStart"/>
      <w:r w:rsidRPr="009B088E">
        <w:rPr>
          <w:rFonts w:ascii="Times New Roman" w:hAnsi="Times New Roman"/>
          <w:color w:val="000000"/>
          <w:sz w:val="28"/>
          <w:szCs w:val="28"/>
        </w:rPr>
        <w:t>sırada  ördek</w:t>
      </w:r>
      <w:proofErr w:type="gramEnd"/>
      <w:r w:rsidRPr="009B088E">
        <w:rPr>
          <w:rFonts w:ascii="Times New Roman" w:hAnsi="Times New Roman"/>
          <w:color w:val="000000"/>
          <w:sz w:val="28"/>
          <w:szCs w:val="28"/>
        </w:rPr>
        <w:t xml:space="preserve"> kardeş geldi. Kurbağa olanları anlattı. Ördek “Hayırdır sevgili kardeşim, neden bu kadar ü</w:t>
      </w:r>
      <w:r w:rsidRPr="009B088E">
        <w:rPr>
          <w:rFonts w:ascii="Times New Roman" w:hAnsi="Times New Roman"/>
          <w:color w:val="000000"/>
          <w:sz w:val="28"/>
          <w:szCs w:val="28"/>
        </w:rPr>
        <w:t>z</w:t>
      </w:r>
      <w:r w:rsidRPr="009B088E">
        <w:rPr>
          <w:rFonts w:ascii="Times New Roman" w:hAnsi="Times New Roman"/>
          <w:color w:val="000000"/>
          <w:sz w:val="28"/>
          <w:szCs w:val="28"/>
        </w:rPr>
        <w:t xml:space="preserve">günsün? “diye sordu. Pullu balık “Ben üzgün olmayayım da </w:t>
      </w:r>
      <w:proofErr w:type="spellStart"/>
      <w:r w:rsidRPr="009B088E">
        <w:rPr>
          <w:rFonts w:ascii="Times New Roman" w:hAnsi="Times New Roman"/>
          <w:color w:val="000000"/>
          <w:sz w:val="28"/>
          <w:szCs w:val="28"/>
        </w:rPr>
        <w:t>da</w:t>
      </w:r>
      <w:proofErr w:type="spellEnd"/>
      <w:r w:rsidRPr="009B088E">
        <w:rPr>
          <w:rFonts w:ascii="Times New Roman" w:hAnsi="Times New Roman"/>
          <w:color w:val="000000"/>
          <w:sz w:val="28"/>
          <w:szCs w:val="28"/>
        </w:rPr>
        <w:t xml:space="preserve"> kim üzgün olsun. Ailem arkadaşlarım hepsi denizde kaldı. Burada yaln</w:t>
      </w:r>
      <w:r w:rsidRPr="009B088E">
        <w:rPr>
          <w:rFonts w:ascii="Times New Roman" w:hAnsi="Times New Roman"/>
          <w:color w:val="000000"/>
          <w:sz w:val="28"/>
          <w:szCs w:val="28"/>
        </w:rPr>
        <w:t>ı</w:t>
      </w:r>
      <w:r w:rsidRPr="009B088E">
        <w:rPr>
          <w:rFonts w:ascii="Times New Roman" w:hAnsi="Times New Roman"/>
          <w:color w:val="000000"/>
          <w:sz w:val="28"/>
          <w:szCs w:val="28"/>
        </w:rPr>
        <w:t>zım” dedi.</w:t>
      </w:r>
    </w:p>
    <w:p w:rsidR="00D57F75" w:rsidRPr="009B088E" w:rsidRDefault="00D57F75">
      <w:pPr>
        <w:rPr>
          <w:rFonts w:ascii="Times New Roman" w:hAnsi="Times New Roman"/>
          <w:color w:val="000000"/>
          <w:sz w:val="28"/>
          <w:szCs w:val="28"/>
        </w:rPr>
      </w:pPr>
      <w:r w:rsidRPr="009B088E">
        <w:rPr>
          <w:rFonts w:ascii="Times New Roman" w:hAnsi="Times New Roman"/>
          <w:color w:val="000000"/>
          <w:sz w:val="28"/>
          <w:szCs w:val="28"/>
        </w:rPr>
        <w:t>Ördek ve kurbağa balığın haline pek üzüldü. Ördek “Biz buradayız seninle kısa sürede k</w:t>
      </w:r>
      <w:r w:rsidRPr="009B088E">
        <w:rPr>
          <w:rFonts w:ascii="Times New Roman" w:hAnsi="Times New Roman"/>
          <w:color w:val="000000"/>
          <w:sz w:val="28"/>
          <w:szCs w:val="28"/>
        </w:rPr>
        <w:t>o</w:t>
      </w:r>
      <w:r w:rsidRPr="009B088E">
        <w:rPr>
          <w:rFonts w:ascii="Times New Roman" w:hAnsi="Times New Roman"/>
          <w:color w:val="000000"/>
          <w:sz w:val="28"/>
          <w:szCs w:val="28"/>
        </w:rPr>
        <w:t>caman bir aile oluruz, merak etme” dedi. Günler günleri kovaladı ö</w:t>
      </w:r>
      <w:r w:rsidRPr="009B088E">
        <w:rPr>
          <w:rFonts w:ascii="Times New Roman" w:hAnsi="Times New Roman"/>
          <w:color w:val="000000"/>
          <w:sz w:val="28"/>
          <w:szCs w:val="28"/>
        </w:rPr>
        <w:t>r</w:t>
      </w:r>
      <w:r w:rsidRPr="009B088E">
        <w:rPr>
          <w:rFonts w:ascii="Times New Roman" w:hAnsi="Times New Roman"/>
          <w:color w:val="000000"/>
          <w:sz w:val="28"/>
          <w:szCs w:val="28"/>
        </w:rPr>
        <w:t>dek ve kurbağa, pullu balık kendini yalnız hissetmesin diye bir sürü etkinlik düzenlediler. Pullu balık da kısa s</w:t>
      </w:r>
      <w:r w:rsidRPr="009B088E">
        <w:rPr>
          <w:rFonts w:ascii="Times New Roman" w:hAnsi="Times New Roman"/>
          <w:color w:val="000000"/>
          <w:sz w:val="28"/>
          <w:szCs w:val="28"/>
        </w:rPr>
        <w:t>ü</w:t>
      </w:r>
      <w:r w:rsidRPr="009B088E">
        <w:rPr>
          <w:rFonts w:ascii="Times New Roman" w:hAnsi="Times New Roman"/>
          <w:color w:val="000000"/>
          <w:sz w:val="28"/>
          <w:szCs w:val="28"/>
        </w:rPr>
        <w:t>rede bu iki arkadaş ile güzel bir dostluk kurdu. Pullu balık arkadaşlarının yaptığı duyarlı davranışlar sayesinde artık kendini hiç yalnız hissetmiyordu. Yeni ailesi ile çok mutlu o</w:t>
      </w:r>
      <w:r w:rsidRPr="009B088E">
        <w:rPr>
          <w:rFonts w:ascii="Times New Roman" w:hAnsi="Times New Roman"/>
          <w:color w:val="000000"/>
          <w:sz w:val="28"/>
          <w:szCs w:val="28"/>
        </w:rPr>
        <w:t>l</w:t>
      </w:r>
      <w:r w:rsidRPr="009B088E">
        <w:rPr>
          <w:rFonts w:ascii="Times New Roman" w:hAnsi="Times New Roman"/>
          <w:color w:val="000000"/>
          <w:sz w:val="28"/>
          <w:szCs w:val="28"/>
        </w:rPr>
        <w:t xml:space="preserve">muştu. </w:t>
      </w:r>
    </w:p>
    <w:p w:rsidR="00D57F75" w:rsidRPr="009B088E" w:rsidRDefault="00D57F75" w:rsidP="00B32BCA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B088E">
        <w:rPr>
          <w:color w:val="000000"/>
          <w:sz w:val="28"/>
          <w:szCs w:val="28"/>
        </w:rPr>
        <w:t xml:space="preserve"> </w:t>
      </w:r>
      <w:r w:rsidRPr="009B088E">
        <w:rPr>
          <w:shadow/>
          <w:color w:val="000000"/>
          <w:sz w:val="28"/>
          <w:szCs w:val="28"/>
        </w:rPr>
        <w:t>Soruları metne göre cevaplayınız</w:t>
      </w:r>
    </w:p>
    <w:p w:rsidR="00D57F75" w:rsidRPr="009B088E" w:rsidRDefault="00D57F75" w:rsidP="00BC391B">
      <w:pPr>
        <w:rPr>
          <w:rFonts w:ascii="Times New Roman" w:hAnsi="Times New Roman"/>
          <w:color w:val="000000"/>
          <w:sz w:val="28"/>
          <w:szCs w:val="28"/>
        </w:rPr>
      </w:pPr>
      <w:r w:rsidRPr="009B088E">
        <w:rPr>
          <w:rFonts w:ascii="Times New Roman" w:hAnsi="Times New Roman"/>
          <w:color w:val="000000"/>
          <w:sz w:val="28"/>
          <w:szCs w:val="28"/>
        </w:rPr>
        <w:t>1-Ördek ve kurbağa ailesi nerede yaşıyordu?</w:t>
      </w:r>
    </w:p>
    <w:p w:rsidR="00D57F75" w:rsidRPr="009B088E" w:rsidRDefault="00D57F75" w:rsidP="00BC391B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088E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</w:t>
      </w:r>
      <w:proofErr w:type="gramEnd"/>
    </w:p>
    <w:p w:rsidR="00D57F75" w:rsidRPr="009B088E" w:rsidRDefault="00D57F75" w:rsidP="00BC391B">
      <w:pPr>
        <w:rPr>
          <w:rFonts w:ascii="Times New Roman" w:hAnsi="Times New Roman"/>
          <w:color w:val="000000"/>
          <w:sz w:val="28"/>
          <w:szCs w:val="28"/>
        </w:rPr>
      </w:pPr>
      <w:r w:rsidRPr="009B088E">
        <w:rPr>
          <w:rFonts w:ascii="Times New Roman" w:hAnsi="Times New Roman"/>
          <w:color w:val="000000"/>
          <w:sz w:val="28"/>
          <w:szCs w:val="28"/>
        </w:rPr>
        <w:t>2-Pullu balık göle nasıl geliyor?</w:t>
      </w:r>
    </w:p>
    <w:p w:rsidR="00D57F75" w:rsidRPr="009B088E" w:rsidRDefault="00D57F75" w:rsidP="00BC391B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088E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D57F75" w:rsidRPr="009B088E" w:rsidRDefault="00D57F75" w:rsidP="00BC391B">
      <w:pPr>
        <w:rPr>
          <w:rFonts w:ascii="Times New Roman" w:hAnsi="Times New Roman"/>
          <w:color w:val="000000"/>
          <w:sz w:val="28"/>
          <w:szCs w:val="28"/>
        </w:rPr>
      </w:pPr>
      <w:r w:rsidRPr="009B088E">
        <w:rPr>
          <w:rFonts w:ascii="Times New Roman" w:hAnsi="Times New Roman"/>
          <w:color w:val="000000"/>
          <w:sz w:val="28"/>
          <w:szCs w:val="28"/>
        </w:rPr>
        <w:t>3-Pulu balık niçin üzülüyor.</w:t>
      </w:r>
    </w:p>
    <w:p w:rsidR="00D57F75" w:rsidRPr="009B088E" w:rsidRDefault="00D57F75" w:rsidP="00BC391B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088E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</w:t>
      </w:r>
      <w:proofErr w:type="gramEnd"/>
      <w:r w:rsidRPr="009B088E">
        <w:rPr>
          <w:rFonts w:ascii="Times New Roman" w:hAnsi="Times New Roman"/>
          <w:color w:val="000000"/>
          <w:sz w:val="28"/>
          <w:szCs w:val="28"/>
        </w:rPr>
        <w:t>4-Arkadaşları ona nasıl davranıyor?</w:t>
      </w:r>
    </w:p>
    <w:p w:rsidR="00D57F75" w:rsidRPr="009B088E" w:rsidRDefault="00D57F75" w:rsidP="00BC391B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088E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D57F75" w:rsidRPr="009B088E" w:rsidRDefault="00D57F75" w:rsidP="00BC391B">
      <w:pPr>
        <w:rPr>
          <w:rFonts w:ascii="Times New Roman" w:hAnsi="Times New Roman"/>
          <w:color w:val="000000"/>
          <w:sz w:val="28"/>
          <w:szCs w:val="28"/>
        </w:rPr>
      </w:pPr>
      <w:r w:rsidRPr="009B088E">
        <w:rPr>
          <w:rFonts w:ascii="Times New Roman" w:hAnsi="Times New Roman"/>
          <w:color w:val="000000"/>
          <w:sz w:val="28"/>
          <w:szCs w:val="28"/>
        </w:rPr>
        <w:t>5-Pullu balığı kimler mutlu ediyor?</w:t>
      </w:r>
    </w:p>
    <w:p w:rsidR="00D57F75" w:rsidRPr="009B088E" w:rsidRDefault="00D57F75" w:rsidP="00BC391B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088E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………………………………………………………………………………………….</w:t>
      </w:r>
      <w:proofErr w:type="gramEnd"/>
    </w:p>
    <w:p w:rsidR="00D57F75" w:rsidRPr="009B088E" w:rsidRDefault="00D57F75" w:rsidP="00BC391B">
      <w:pPr>
        <w:rPr>
          <w:rFonts w:ascii="Times New Roman" w:hAnsi="Times New Roman"/>
          <w:color w:val="000000"/>
          <w:sz w:val="28"/>
          <w:szCs w:val="28"/>
        </w:rPr>
      </w:pPr>
      <w:r w:rsidRPr="009B088E">
        <w:rPr>
          <w:rFonts w:ascii="Times New Roman" w:hAnsi="Times New Roman"/>
          <w:color w:val="000000"/>
          <w:sz w:val="28"/>
          <w:szCs w:val="28"/>
        </w:rPr>
        <w:t xml:space="preserve">6-Metnin </w:t>
      </w:r>
      <w:proofErr w:type="spellStart"/>
      <w:r w:rsidRPr="009B088E">
        <w:rPr>
          <w:rFonts w:ascii="Times New Roman" w:hAnsi="Times New Roman"/>
          <w:color w:val="000000"/>
          <w:sz w:val="28"/>
          <w:szCs w:val="28"/>
        </w:rPr>
        <w:t>anafikri</w:t>
      </w:r>
      <w:proofErr w:type="spellEnd"/>
      <w:r w:rsidRPr="009B088E">
        <w:rPr>
          <w:rFonts w:ascii="Times New Roman" w:hAnsi="Times New Roman"/>
          <w:color w:val="000000"/>
          <w:sz w:val="28"/>
          <w:szCs w:val="28"/>
        </w:rPr>
        <w:t xml:space="preserve"> nedir?</w:t>
      </w:r>
    </w:p>
    <w:p w:rsidR="00D57F75" w:rsidRPr="009B088E" w:rsidRDefault="00D57F75" w:rsidP="00BC391B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088E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………………………………………………………………………………………….</w:t>
      </w:r>
      <w:proofErr w:type="gramEnd"/>
    </w:p>
    <w:p w:rsidR="00D57F75" w:rsidRPr="009B088E" w:rsidRDefault="00D57F75" w:rsidP="00BC391B">
      <w:pPr>
        <w:rPr>
          <w:rFonts w:ascii="Times New Roman" w:hAnsi="Times New Roman"/>
          <w:color w:val="000000"/>
          <w:sz w:val="28"/>
          <w:szCs w:val="28"/>
        </w:rPr>
      </w:pPr>
      <w:r w:rsidRPr="009B088E">
        <w:rPr>
          <w:rFonts w:ascii="Times New Roman" w:hAnsi="Times New Roman"/>
          <w:color w:val="000000"/>
          <w:sz w:val="28"/>
          <w:szCs w:val="28"/>
        </w:rPr>
        <w:t>7-Metnin kahramanları kimdir?</w:t>
      </w:r>
    </w:p>
    <w:p w:rsidR="00D57F75" w:rsidRPr="009B088E" w:rsidRDefault="00D57F75" w:rsidP="00BC391B">
      <w:pPr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088E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9B088E" w:rsidRPr="009B088E" w:rsidRDefault="009B088E" w:rsidP="00BC391B">
      <w:pPr>
        <w:rPr>
          <w:rFonts w:ascii="Times New Roman" w:hAnsi="Times New Roman"/>
          <w:color w:val="000000"/>
          <w:sz w:val="28"/>
          <w:szCs w:val="28"/>
        </w:rPr>
      </w:pPr>
    </w:p>
    <w:p w:rsidR="009B088E" w:rsidRPr="009B088E" w:rsidRDefault="009B088E" w:rsidP="00BC391B">
      <w:pPr>
        <w:rPr>
          <w:rFonts w:ascii="Times New Roman" w:hAnsi="Times New Roman"/>
          <w:color w:val="000000"/>
          <w:sz w:val="28"/>
          <w:szCs w:val="28"/>
        </w:rPr>
      </w:pPr>
    </w:p>
    <w:p w:rsidR="009B088E" w:rsidRPr="009B088E" w:rsidRDefault="009B088E" w:rsidP="00BC391B">
      <w:pPr>
        <w:rPr>
          <w:rFonts w:ascii="Times New Roman" w:hAnsi="Times New Roman"/>
          <w:color w:val="000000"/>
          <w:sz w:val="28"/>
          <w:szCs w:val="28"/>
        </w:rPr>
      </w:pPr>
    </w:p>
    <w:p w:rsidR="009B088E" w:rsidRPr="009B088E" w:rsidRDefault="009B088E" w:rsidP="00BC391B">
      <w:pPr>
        <w:rPr>
          <w:rFonts w:ascii="Times New Roman" w:hAnsi="Times New Roman"/>
          <w:color w:val="000000"/>
          <w:sz w:val="28"/>
          <w:szCs w:val="28"/>
        </w:rPr>
      </w:pPr>
    </w:p>
    <w:p w:rsidR="009B088E" w:rsidRPr="009B088E" w:rsidRDefault="009B088E" w:rsidP="00BC391B">
      <w:pPr>
        <w:rPr>
          <w:rFonts w:ascii="Times New Roman" w:hAnsi="Times New Roman"/>
          <w:color w:val="000000"/>
          <w:sz w:val="28"/>
          <w:szCs w:val="28"/>
        </w:rPr>
      </w:pPr>
    </w:p>
    <w:p w:rsidR="009B088E" w:rsidRPr="009B088E" w:rsidRDefault="009B088E" w:rsidP="00BC391B">
      <w:pPr>
        <w:rPr>
          <w:rFonts w:ascii="Times New Roman" w:hAnsi="Times New Roman"/>
          <w:color w:val="000000"/>
          <w:sz w:val="28"/>
          <w:szCs w:val="28"/>
        </w:rPr>
      </w:pPr>
    </w:p>
    <w:p w:rsidR="009B088E" w:rsidRPr="009B088E" w:rsidRDefault="009B088E" w:rsidP="00BC391B">
      <w:pPr>
        <w:rPr>
          <w:rFonts w:ascii="Times New Roman" w:hAnsi="Times New Roman"/>
          <w:color w:val="000000"/>
          <w:sz w:val="28"/>
          <w:szCs w:val="28"/>
        </w:rPr>
      </w:pPr>
    </w:p>
    <w:p w:rsidR="009B088E" w:rsidRPr="009B088E" w:rsidRDefault="009B088E" w:rsidP="00BC391B">
      <w:pPr>
        <w:rPr>
          <w:rFonts w:ascii="Times New Roman" w:hAnsi="Times New Roman"/>
          <w:color w:val="000000"/>
          <w:sz w:val="28"/>
          <w:szCs w:val="28"/>
        </w:rPr>
      </w:pPr>
    </w:p>
    <w:p w:rsidR="009B088E" w:rsidRPr="009B088E" w:rsidRDefault="009B088E" w:rsidP="00BC391B">
      <w:pPr>
        <w:rPr>
          <w:rFonts w:ascii="Times New Roman" w:hAnsi="Times New Roman"/>
          <w:color w:val="000000"/>
          <w:sz w:val="28"/>
          <w:szCs w:val="28"/>
        </w:rPr>
      </w:pPr>
    </w:p>
    <w:p w:rsidR="00D57F75" w:rsidRPr="009B088E" w:rsidRDefault="00D57F75" w:rsidP="00BC391B">
      <w:pPr>
        <w:rPr>
          <w:rFonts w:ascii="Times New Roman" w:hAnsi="Times New Roman"/>
          <w:color w:val="000000"/>
          <w:sz w:val="28"/>
          <w:szCs w:val="28"/>
        </w:rPr>
      </w:pPr>
    </w:p>
    <w:p w:rsidR="00D57F75" w:rsidRPr="009B088E" w:rsidRDefault="009B088E" w:rsidP="00BC391B">
      <w:pPr>
        <w:rPr>
          <w:rFonts w:ascii="Times New Roman" w:hAnsi="Times New Roman"/>
          <w:color w:val="000000"/>
          <w:sz w:val="28"/>
          <w:szCs w:val="28"/>
        </w:rPr>
      </w:pPr>
      <w:r w:rsidRPr="009B088E">
        <w:rPr>
          <w:rFonts w:ascii="Times New Roman" w:hAnsi="Times New Roman"/>
          <w:noProof/>
          <w:color w:val="000000"/>
          <w:sz w:val="28"/>
          <w:szCs w:val="28"/>
          <w:lang w:eastAsia="tr-TR"/>
        </w:rPr>
        <w:lastRenderedPageBreak/>
        <w:pict>
          <v:group id="_x0000_s1028" style="position:absolute;margin-left:-24.1pt;margin-top:-37pt;width:541.2pt;height:73.2pt;z-index:1" coordorigin="180,396" coordsize="10824,1368">
            <v:roundrect id="_x0000_s1029" style="position:absolute;left:432;top:768;width:10572;height:996" arcsize="10923f" fillcolor="yellow" strokecolor="#0070c0" strokeweight="3pt">
              <v:fill r:id="rId7" o:title="" type="pattern"/>
              <v:stroke linestyle="thinThin"/>
              <v:textbox style="mso-next-textbox:#_x0000_s1029">
                <w:txbxContent>
                  <w:p w:rsidR="00D57F75" w:rsidRPr="00E558F8" w:rsidRDefault="00D57F75" w:rsidP="00C652A4">
                    <w:pPr>
                      <w:rPr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 </w:t>
                    </w:r>
                    <w:r>
                      <w:rPr>
                        <w:color w:val="0070C0"/>
                        <w:sz w:val="28"/>
                        <w:szCs w:val="28"/>
                      </w:rPr>
                      <w:t xml:space="preserve">Yazılışları ve okunuşları farklı </w:t>
                    </w:r>
                    <w:proofErr w:type="spellStart"/>
                    <w:proofErr w:type="gramStart"/>
                    <w:r>
                      <w:rPr>
                        <w:color w:val="0070C0"/>
                        <w:sz w:val="28"/>
                        <w:szCs w:val="28"/>
                      </w:rPr>
                      <w:t>olan,anlamları</w:t>
                    </w:r>
                    <w:proofErr w:type="spellEnd"/>
                    <w:proofErr w:type="gramEnd"/>
                    <w:r>
                      <w:rPr>
                        <w:color w:val="0070C0"/>
                        <w:sz w:val="28"/>
                        <w:szCs w:val="28"/>
                      </w:rPr>
                      <w:t xml:space="preserve"> aynı olan kelimelere </w:t>
                    </w:r>
                    <w:r w:rsidRPr="00C652A4">
                      <w:rPr>
                        <w:color w:val="FF0000"/>
                        <w:sz w:val="28"/>
                        <w:szCs w:val="28"/>
                      </w:rPr>
                      <w:t xml:space="preserve">eş </w:t>
                    </w:r>
                    <w:r w:rsidRPr="00467702">
                      <w:rPr>
                        <w:color w:val="FF0000"/>
                        <w:sz w:val="28"/>
                        <w:szCs w:val="28"/>
                      </w:rPr>
                      <w:t>anlamlı(</w:t>
                    </w:r>
                    <w:r w:rsidRPr="00C652A4">
                      <w:rPr>
                        <w:color w:val="FF0000"/>
                        <w:sz w:val="28"/>
                        <w:szCs w:val="28"/>
                      </w:rPr>
                      <w:t>anlamdaş)</w:t>
                    </w:r>
                    <w:r>
                      <w:rPr>
                        <w:color w:val="0070C0"/>
                        <w:sz w:val="28"/>
                        <w:szCs w:val="28"/>
                      </w:rPr>
                      <w:t xml:space="preserve"> kelimeler denir</w:t>
                    </w:r>
                  </w:p>
                  <w:p w:rsidR="00D57F75" w:rsidRPr="001455A2" w:rsidRDefault="00D57F75" w:rsidP="00C652A4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oundrect>
            <v:roundrect id="_x0000_s1030" style="position:absolute;left:180;top:396;width:1824;height:648" arcsize="10923f" fillcolor="yellow" strokecolor="#0070c0" strokeweight="3pt">
              <v:fill r:id="rId7" o:title="" type="pattern"/>
              <v:stroke linestyle="thinThin"/>
              <v:textbox>
                <w:txbxContent>
                  <w:p w:rsidR="00D57F75" w:rsidRPr="009B088E" w:rsidRDefault="00D57F75" w:rsidP="00C652A4">
                    <w:pPr>
                      <w:rPr>
                        <w:color w:val="FF0000"/>
                        <w:sz w:val="20"/>
                        <w:szCs w:val="20"/>
                      </w:rPr>
                    </w:pPr>
                    <w:r w:rsidRPr="009B088E">
                      <w:rPr>
                        <w:color w:val="FF0000"/>
                        <w:sz w:val="20"/>
                        <w:szCs w:val="20"/>
                      </w:rPr>
                      <w:t>Hatırlay</w:t>
                    </w:r>
                    <w:r w:rsidRPr="009B088E">
                      <w:rPr>
                        <w:color w:val="FF0000"/>
                        <w:sz w:val="20"/>
                        <w:szCs w:val="20"/>
                      </w:rPr>
                      <w:t>a</w:t>
                    </w:r>
                    <w:r w:rsidRPr="009B088E">
                      <w:rPr>
                        <w:color w:val="FF0000"/>
                        <w:sz w:val="20"/>
                        <w:szCs w:val="20"/>
                      </w:rPr>
                      <w:t>lım.</w:t>
                    </w:r>
                  </w:p>
                </w:txbxContent>
              </v:textbox>
            </v:roundrect>
          </v:group>
        </w:pict>
      </w:r>
    </w:p>
    <w:p w:rsidR="00D57F75" w:rsidRPr="009B088E" w:rsidRDefault="00D57F75" w:rsidP="00BC391B">
      <w:pPr>
        <w:rPr>
          <w:rFonts w:ascii="Times New Roman" w:hAnsi="Times New Roman"/>
          <w:color w:val="000000"/>
          <w:sz w:val="28"/>
          <w:szCs w:val="28"/>
        </w:rPr>
      </w:pPr>
    </w:p>
    <w:p w:rsidR="00D57F75" w:rsidRPr="009B088E" w:rsidRDefault="00D57F75" w:rsidP="00D7702A">
      <w:pPr>
        <w:pStyle w:val="ListeParagraf"/>
        <w:numPr>
          <w:ilvl w:val="0"/>
          <w:numId w:val="1"/>
        </w:numPr>
        <w:rPr>
          <w:color w:val="000000"/>
          <w:sz w:val="28"/>
          <w:szCs w:val="28"/>
        </w:rPr>
      </w:pPr>
      <w:r w:rsidRPr="009B088E">
        <w:rPr>
          <w:color w:val="000000"/>
          <w:sz w:val="28"/>
          <w:szCs w:val="28"/>
        </w:rPr>
        <w:t>Aşağıda verilen kelimelerin eş anlamlılarını yazınız.</w:t>
      </w:r>
    </w:p>
    <w:tbl>
      <w:tblPr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0A0" w:firstRow="1" w:lastRow="0" w:firstColumn="1" w:lastColumn="0" w:noHBand="0" w:noVBand="0"/>
      </w:tblPr>
      <w:tblGrid>
        <w:gridCol w:w="2614"/>
        <w:gridCol w:w="2615"/>
        <w:gridCol w:w="2615"/>
        <w:gridCol w:w="2615"/>
      </w:tblGrid>
      <w:tr w:rsidR="009B088E" w:rsidRPr="009B088E" w:rsidTr="000B6317">
        <w:tc>
          <w:tcPr>
            <w:tcW w:w="2614" w:type="dxa"/>
            <w:shd w:val="clear" w:color="auto" w:fill="FFFFCC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Kelime </w:t>
            </w:r>
          </w:p>
        </w:tc>
        <w:tc>
          <w:tcPr>
            <w:tcW w:w="2615" w:type="dxa"/>
            <w:shd w:val="clear" w:color="auto" w:fill="FFFFCC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Eş anlamlısı</w:t>
            </w:r>
          </w:p>
        </w:tc>
        <w:tc>
          <w:tcPr>
            <w:tcW w:w="2615" w:type="dxa"/>
            <w:shd w:val="clear" w:color="auto" w:fill="FFFFCC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Kelime </w:t>
            </w:r>
          </w:p>
        </w:tc>
        <w:tc>
          <w:tcPr>
            <w:tcW w:w="2615" w:type="dxa"/>
            <w:shd w:val="clear" w:color="auto" w:fill="FFFFCC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Eş anlamlısı</w:t>
            </w:r>
          </w:p>
        </w:tc>
      </w:tr>
      <w:tr w:rsidR="009B088E" w:rsidRPr="009B088E" w:rsidTr="000B6317">
        <w:tc>
          <w:tcPr>
            <w:tcW w:w="2614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sözcük</w:t>
            </w:r>
            <w:proofErr w:type="gramEnd"/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konuk</w:t>
            </w:r>
            <w:proofErr w:type="gramEnd"/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088E" w:rsidRPr="009B088E" w:rsidTr="000B6317">
        <w:tc>
          <w:tcPr>
            <w:tcW w:w="2614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tümce</w:t>
            </w:r>
            <w:proofErr w:type="gramEnd"/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ulus</w:t>
            </w:r>
            <w:proofErr w:type="gramEnd"/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088E" w:rsidRPr="009B088E" w:rsidTr="000B6317">
        <w:tc>
          <w:tcPr>
            <w:tcW w:w="2614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yetenek</w:t>
            </w:r>
            <w:proofErr w:type="gramEnd"/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kent</w:t>
            </w:r>
            <w:proofErr w:type="gramEnd"/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57F75" w:rsidRPr="009B088E" w:rsidRDefault="00D57F75" w:rsidP="00BC391B">
      <w:pPr>
        <w:rPr>
          <w:rFonts w:ascii="Times New Roman" w:hAnsi="Times New Roman"/>
          <w:color w:val="000000"/>
          <w:sz w:val="28"/>
          <w:szCs w:val="28"/>
        </w:rPr>
      </w:pPr>
      <w:r w:rsidRPr="009B088E">
        <w:rPr>
          <w:rFonts w:ascii="Times New Roman" w:hAnsi="Times New Roman"/>
          <w:color w:val="000000"/>
          <w:sz w:val="28"/>
          <w:szCs w:val="28"/>
        </w:rPr>
        <w:t>Cümlelerdeki renkli kelimelerin eş anlamlılarıyla yeni cümleler kurunuz.</w:t>
      </w:r>
    </w:p>
    <w:p w:rsidR="00D57F75" w:rsidRPr="009B088E" w:rsidRDefault="00D57F75" w:rsidP="00467702">
      <w:pPr>
        <w:pStyle w:val="ListeParagraf"/>
        <w:numPr>
          <w:ilvl w:val="0"/>
          <w:numId w:val="2"/>
        </w:numPr>
        <w:rPr>
          <w:color w:val="000000"/>
          <w:sz w:val="28"/>
          <w:szCs w:val="28"/>
        </w:rPr>
      </w:pPr>
      <w:r w:rsidRPr="009B088E">
        <w:rPr>
          <w:color w:val="000000"/>
          <w:sz w:val="28"/>
          <w:szCs w:val="28"/>
        </w:rPr>
        <w:t>Öğretmen bugün ödev vermedi.</w:t>
      </w:r>
    </w:p>
    <w:p w:rsidR="00D57F75" w:rsidRPr="009B088E" w:rsidRDefault="00D57F75" w:rsidP="00467702">
      <w:pPr>
        <w:ind w:left="36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B088E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……………………………………………………………………………………..</w:t>
      </w:r>
      <w:proofErr w:type="gramEnd"/>
    </w:p>
    <w:p w:rsidR="00D57F75" w:rsidRPr="009B088E" w:rsidRDefault="00D57F75" w:rsidP="00467702">
      <w:pPr>
        <w:pStyle w:val="ListeParagraf"/>
        <w:numPr>
          <w:ilvl w:val="0"/>
          <w:numId w:val="2"/>
        </w:numPr>
        <w:rPr>
          <w:color w:val="000000"/>
          <w:sz w:val="28"/>
          <w:szCs w:val="28"/>
        </w:rPr>
      </w:pPr>
      <w:proofErr w:type="gramStart"/>
      <w:r w:rsidRPr="009B088E">
        <w:rPr>
          <w:color w:val="000000"/>
          <w:sz w:val="28"/>
          <w:szCs w:val="28"/>
        </w:rPr>
        <w:t>Yurtta sulh cihanda sulh.</w:t>
      </w:r>
      <w:proofErr w:type="gramEnd"/>
    </w:p>
    <w:p w:rsidR="00D57F75" w:rsidRPr="009B088E" w:rsidRDefault="009B088E" w:rsidP="00467702">
      <w:pPr>
        <w:ind w:left="360"/>
        <w:rPr>
          <w:rFonts w:ascii="Times New Roman" w:hAnsi="Times New Roman"/>
          <w:color w:val="000000"/>
          <w:sz w:val="28"/>
          <w:szCs w:val="28"/>
        </w:rPr>
      </w:pPr>
      <w:r w:rsidRPr="009B088E">
        <w:rPr>
          <w:rFonts w:ascii="Times New Roman" w:hAnsi="Times New Roman"/>
          <w:noProof/>
          <w:color w:val="000000"/>
          <w:sz w:val="28"/>
          <w:szCs w:val="28"/>
          <w:lang w:eastAsia="tr-TR"/>
        </w:rPr>
        <w:pict>
          <v:group id="_x0000_s1031" style="position:absolute;left:0;text-align:left;margin-left:-22.3pt;margin-top:23.35pt;width:541.2pt;height:58.4pt;z-index:2" coordorigin="180,396" coordsize="10824,1368">
            <v:roundrect id="_x0000_s1032" style="position:absolute;left:432;top:768;width:10572;height:996" arcsize="10923f" fillcolor="yellow" strokecolor="#0070c0" strokeweight="3pt">
              <v:fill r:id="rId7" o:title="" type="pattern"/>
              <v:stroke linestyle="thinThin"/>
              <v:textbox style="mso-next-textbox:#_x0000_s1032">
                <w:txbxContent>
                  <w:p w:rsidR="00D57F75" w:rsidRPr="009B088E" w:rsidRDefault="00D57F75" w:rsidP="00467702">
                    <w:pPr>
                      <w:rPr>
                        <w:color w:val="0070C0"/>
                      </w:rPr>
                    </w:pPr>
                    <w:r w:rsidRPr="009B088E">
                      <w:t xml:space="preserve">            </w:t>
                    </w:r>
                    <w:r w:rsidRPr="009B088E">
                      <w:rPr>
                        <w:color w:val="0070C0"/>
                      </w:rPr>
                      <w:t xml:space="preserve">Anlamları birbirinin karşıtı olan kelimelere </w:t>
                    </w:r>
                    <w:r w:rsidRPr="009B088E">
                      <w:rPr>
                        <w:color w:val="FF0000"/>
                      </w:rPr>
                      <w:t>zıt (karşıt) anla</w:t>
                    </w:r>
                    <w:r w:rsidRPr="009B088E">
                      <w:rPr>
                        <w:color w:val="FF0000"/>
                      </w:rPr>
                      <w:t>m</w:t>
                    </w:r>
                    <w:r w:rsidRPr="009B088E">
                      <w:rPr>
                        <w:color w:val="FF0000"/>
                      </w:rPr>
                      <w:t>lı</w:t>
                    </w:r>
                    <w:r w:rsidRPr="009B088E">
                      <w:rPr>
                        <w:color w:val="0070C0"/>
                      </w:rPr>
                      <w:t xml:space="preserve"> kelimeler denir.</w:t>
                    </w:r>
                  </w:p>
                  <w:p w:rsidR="00D57F75" w:rsidRPr="001455A2" w:rsidRDefault="00D57F75" w:rsidP="00467702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oundrect>
            <v:roundrect id="_x0000_s1033" style="position:absolute;left:180;top:396;width:1824;height:648" arcsize="10923f" fillcolor="yellow" strokecolor="#0070c0" strokeweight="3pt">
              <v:fill r:id="rId7" o:title="" type="pattern"/>
              <v:stroke linestyle="thinThin"/>
              <v:textbox>
                <w:txbxContent>
                  <w:p w:rsidR="00D57F75" w:rsidRPr="001774B0" w:rsidRDefault="00D57F75" w:rsidP="00467702">
                    <w:pPr>
                      <w:rPr>
                        <w:color w:val="FF0000"/>
                      </w:rPr>
                    </w:pPr>
                    <w:r w:rsidRPr="009B088E">
                      <w:rPr>
                        <w:color w:val="FF0000"/>
                        <w:sz w:val="16"/>
                        <w:szCs w:val="16"/>
                      </w:rPr>
                      <w:t>Hatırlay</w:t>
                    </w:r>
                    <w:r w:rsidRPr="009B088E">
                      <w:rPr>
                        <w:color w:val="FF0000"/>
                        <w:sz w:val="16"/>
                        <w:szCs w:val="16"/>
                      </w:rPr>
                      <w:t>a</w:t>
                    </w:r>
                    <w:r w:rsidRPr="001774B0">
                      <w:rPr>
                        <w:color w:val="FF0000"/>
                      </w:rPr>
                      <w:t>lım.</w:t>
                    </w:r>
                  </w:p>
                </w:txbxContent>
              </v:textbox>
            </v:roundrect>
          </v:group>
        </w:pict>
      </w:r>
      <w:proofErr w:type="gramStart"/>
      <w:r w:rsidR="00D57F75" w:rsidRPr="009B088E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……………………………………………………………………………………….</w:t>
      </w:r>
      <w:proofErr w:type="gramEnd"/>
      <w:r w:rsidR="00D57F75" w:rsidRPr="009B088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57F75" w:rsidRPr="009B088E" w:rsidRDefault="00D57F75" w:rsidP="00467702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57F75" w:rsidRPr="009B088E" w:rsidRDefault="00D57F75" w:rsidP="00467702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57F75" w:rsidRPr="009B088E" w:rsidRDefault="00D57F75" w:rsidP="00467702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57F75" w:rsidRPr="009B088E" w:rsidRDefault="00D57F75" w:rsidP="00D7702A">
      <w:pPr>
        <w:pStyle w:val="ListeParagraf"/>
        <w:numPr>
          <w:ilvl w:val="0"/>
          <w:numId w:val="1"/>
        </w:numPr>
        <w:rPr>
          <w:color w:val="000000"/>
          <w:sz w:val="28"/>
          <w:szCs w:val="28"/>
        </w:rPr>
      </w:pPr>
      <w:r w:rsidRPr="009B088E">
        <w:rPr>
          <w:color w:val="000000"/>
          <w:sz w:val="28"/>
          <w:szCs w:val="28"/>
        </w:rPr>
        <w:t>Aşağıda verilen kelimelerin zıt anlamlarını yazınız.</w:t>
      </w:r>
    </w:p>
    <w:tbl>
      <w:tblPr>
        <w:tblW w:w="0" w:type="auto"/>
        <w:tblInd w:w="36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0A0" w:firstRow="1" w:lastRow="0" w:firstColumn="1" w:lastColumn="0" w:noHBand="0" w:noVBand="0"/>
      </w:tblPr>
      <w:tblGrid>
        <w:gridCol w:w="2543"/>
        <w:gridCol w:w="2544"/>
        <w:gridCol w:w="2544"/>
        <w:gridCol w:w="2544"/>
      </w:tblGrid>
      <w:tr w:rsidR="009B088E" w:rsidRPr="009B088E" w:rsidTr="000B6317">
        <w:tc>
          <w:tcPr>
            <w:tcW w:w="2614" w:type="dxa"/>
            <w:shd w:val="clear" w:color="auto" w:fill="FFFFCC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Kelime </w:t>
            </w:r>
          </w:p>
        </w:tc>
        <w:tc>
          <w:tcPr>
            <w:tcW w:w="2615" w:type="dxa"/>
            <w:shd w:val="clear" w:color="auto" w:fill="FFFFCC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Zıt anlaml</w:t>
            </w:r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ı</w:t>
            </w:r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sı </w:t>
            </w:r>
          </w:p>
        </w:tc>
        <w:tc>
          <w:tcPr>
            <w:tcW w:w="2615" w:type="dxa"/>
            <w:shd w:val="clear" w:color="auto" w:fill="FFFFCC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Kelime </w:t>
            </w:r>
          </w:p>
        </w:tc>
        <w:tc>
          <w:tcPr>
            <w:tcW w:w="2615" w:type="dxa"/>
            <w:shd w:val="clear" w:color="auto" w:fill="FFFFCC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Zıt anlaml</w:t>
            </w:r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ı</w:t>
            </w:r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sı </w:t>
            </w:r>
          </w:p>
        </w:tc>
      </w:tr>
      <w:tr w:rsidR="009B088E" w:rsidRPr="009B088E" w:rsidTr="000B6317">
        <w:tc>
          <w:tcPr>
            <w:tcW w:w="2614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yumuşak</w:t>
            </w:r>
            <w:proofErr w:type="gramEnd"/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ihtiyar</w:t>
            </w:r>
            <w:proofErr w:type="gramEnd"/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088E" w:rsidRPr="009B088E" w:rsidTr="000B6317">
        <w:tc>
          <w:tcPr>
            <w:tcW w:w="2614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uzun</w:t>
            </w:r>
            <w:proofErr w:type="gramEnd"/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kalabalık</w:t>
            </w:r>
            <w:proofErr w:type="gramEnd"/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088E" w:rsidRPr="009B088E" w:rsidTr="000B6317">
        <w:tc>
          <w:tcPr>
            <w:tcW w:w="2614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çalışkan</w:t>
            </w:r>
            <w:proofErr w:type="gramEnd"/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barış</w:t>
            </w:r>
            <w:proofErr w:type="gramEnd"/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088E" w:rsidRPr="009B088E" w:rsidTr="000B6317">
        <w:tc>
          <w:tcPr>
            <w:tcW w:w="2614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kuru</w:t>
            </w:r>
            <w:proofErr w:type="gramEnd"/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kızgın</w:t>
            </w:r>
            <w:proofErr w:type="gramEnd"/>
          </w:p>
        </w:tc>
        <w:tc>
          <w:tcPr>
            <w:tcW w:w="261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57F75" w:rsidRPr="009B088E" w:rsidRDefault="009B088E" w:rsidP="00467702">
      <w:pPr>
        <w:ind w:left="360"/>
        <w:rPr>
          <w:rFonts w:ascii="Times New Roman" w:hAnsi="Times New Roman"/>
          <w:color w:val="000000"/>
          <w:sz w:val="28"/>
          <w:szCs w:val="28"/>
        </w:rPr>
      </w:pPr>
      <w:r w:rsidRPr="009B088E">
        <w:rPr>
          <w:rFonts w:ascii="Times New Roman" w:hAnsi="Times New Roman"/>
          <w:noProof/>
          <w:color w:val="000000"/>
          <w:sz w:val="28"/>
          <w:szCs w:val="28"/>
          <w:lang w:eastAsia="tr-TR"/>
        </w:rPr>
        <w:pict>
          <v:group id="_x0000_s1034" style="position:absolute;left:0;text-align:left;margin-left:-22.3pt;margin-top:2.2pt;width:547.8pt;height:77.2pt;z-index:3;mso-position-horizontal-relative:text;mso-position-vertical-relative:text" coordorigin="240,12026" coordsize="10956,1222">
            <v:roundrect id="_x0000_s1035" style="position:absolute;left:624;top:12126;width:10572;height:1122" arcsize="10923f" fillcolor="yellow" strokecolor="#0070c0" strokeweight="3pt">
              <v:fill r:id="rId7" o:title="" type="pattern"/>
              <v:stroke linestyle="thinThin"/>
              <v:textbox style="mso-next-textbox:#_x0000_s1035">
                <w:txbxContent>
                  <w:p w:rsidR="00D57F75" w:rsidRPr="00E558F8" w:rsidRDefault="00D57F75" w:rsidP="002753DC">
                    <w:pPr>
                      <w:rPr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         </w:t>
                    </w:r>
                    <w:r>
                      <w:rPr>
                        <w:color w:val="0070C0"/>
                        <w:sz w:val="28"/>
                        <w:szCs w:val="28"/>
                      </w:rPr>
                      <w:t xml:space="preserve">Yazılışları ve okunuşları aynı anlamları farklı kelimelere </w:t>
                    </w:r>
                    <w:r w:rsidRPr="002753DC">
                      <w:rPr>
                        <w:color w:val="FF0000"/>
                        <w:sz w:val="28"/>
                        <w:szCs w:val="28"/>
                      </w:rPr>
                      <w:t>eş sesli (sesteş)</w:t>
                    </w:r>
                    <w:r>
                      <w:rPr>
                        <w:color w:val="0070C0"/>
                        <w:sz w:val="28"/>
                        <w:szCs w:val="28"/>
                      </w:rPr>
                      <w:t xml:space="preserve"> kelimeler denir.</w:t>
                    </w:r>
                  </w:p>
                  <w:p w:rsidR="00D57F75" w:rsidRPr="001455A2" w:rsidRDefault="00D57F75" w:rsidP="002753DC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oundrect>
            <v:roundrect id="_x0000_s1036" style="position:absolute;left:240;top:12026;width:1764;height:574" arcsize="10923f" fillcolor="yellow" strokecolor="#0070c0" strokeweight="3pt">
              <v:fill r:id="rId7" o:title="" type="pattern"/>
              <v:stroke linestyle="thinThin"/>
              <v:textbox>
                <w:txbxContent>
                  <w:p w:rsidR="00D57F75" w:rsidRPr="009B088E" w:rsidRDefault="00D57F75" w:rsidP="002753DC">
                    <w:pPr>
                      <w:rPr>
                        <w:color w:val="FF0000"/>
                        <w:sz w:val="16"/>
                        <w:szCs w:val="16"/>
                      </w:rPr>
                    </w:pPr>
                    <w:r w:rsidRPr="009B088E">
                      <w:rPr>
                        <w:color w:val="FF0000"/>
                        <w:sz w:val="16"/>
                        <w:szCs w:val="16"/>
                      </w:rPr>
                      <w:t>Hatırl</w:t>
                    </w:r>
                    <w:r w:rsidRPr="009B088E">
                      <w:rPr>
                        <w:color w:val="FF0000"/>
                        <w:sz w:val="16"/>
                        <w:szCs w:val="16"/>
                      </w:rPr>
                      <w:t>a</w:t>
                    </w:r>
                    <w:r w:rsidRPr="009B088E">
                      <w:rPr>
                        <w:color w:val="FF0000"/>
                        <w:sz w:val="16"/>
                        <w:szCs w:val="16"/>
                      </w:rPr>
                      <w:t>yalım.</w:t>
                    </w:r>
                  </w:p>
                </w:txbxContent>
              </v:textbox>
            </v:roundrect>
          </v:group>
        </w:pict>
      </w:r>
      <w:r w:rsidR="00D57F75" w:rsidRPr="009B088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D57F75" w:rsidRPr="009B088E" w:rsidRDefault="00D57F75" w:rsidP="00467702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D57F75" w:rsidRPr="009B088E" w:rsidRDefault="00D57F75" w:rsidP="00B66EB3">
      <w:pPr>
        <w:rPr>
          <w:rFonts w:ascii="Times New Roman" w:hAnsi="Times New Roman"/>
          <w:color w:val="000000"/>
          <w:sz w:val="28"/>
          <w:szCs w:val="28"/>
        </w:rPr>
      </w:pPr>
    </w:p>
    <w:p w:rsidR="009B088E" w:rsidRPr="009B088E" w:rsidRDefault="009B088E" w:rsidP="00D7702A">
      <w:pPr>
        <w:pStyle w:val="ListeParagraf"/>
        <w:numPr>
          <w:ilvl w:val="0"/>
          <w:numId w:val="1"/>
        </w:numPr>
        <w:rPr>
          <w:color w:val="000000"/>
          <w:sz w:val="28"/>
          <w:szCs w:val="28"/>
        </w:rPr>
      </w:pPr>
    </w:p>
    <w:p w:rsidR="009B088E" w:rsidRPr="009B088E" w:rsidRDefault="009B088E" w:rsidP="00D7702A">
      <w:pPr>
        <w:pStyle w:val="ListeParagraf"/>
        <w:numPr>
          <w:ilvl w:val="0"/>
          <w:numId w:val="1"/>
        </w:numPr>
        <w:rPr>
          <w:color w:val="000000"/>
          <w:sz w:val="28"/>
          <w:szCs w:val="28"/>
        </w:rPr>
      </w:pPr>
    </w:p>
    <w:p w:rsidR="00D57F75" w:rsidRPr="009B088E" w:rsidRDefault="00D57F75" w:rsidP="00D7702A">
      <w:pPr>
        <w:pStyle w:val="ListeParagraf"/>
        <w:numPr>
          <w:ilvl w:val="0"/>
          <w:numId w:val="1"/>
        </w:numPr>
        <w:rPr>
          <w:color w:val="000000"/>
          <w:sz w:val="28"/>
          <w:szCs w:val="28"/>
        </w:rPr>
      </w:pPr>
      <w:r w:rsidRPr="009B088E">
        <w:rPr>
          <w:color w:val="000000"/>
          <w:sz w:val="28"/>
          <w:szCs w:val="28"/>
        </w:rPr>
        <w:t xml:space="preserve">Tablodaki kelimelerden eş seslileri işaretleyiniz.   </w:t>
      </w:r>
    </w:p>
    <w:tbl>
      <w:tblPr>
        <w:tblW w:w="9835" w:type="dxa"/>
        <w:tblInd w:w="36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0A0" w:firstRow="1" w:lastRow="0" w:firstColumn="1" w:lastColumn="0" w:noHBand="0" w:noVBand="0"/>
      </w:tblPr>
      <w:tblGrid>
        <w:gridCol w:w="1875"/>
        <w:gridCol w:w="462"/>
        <w:gridCol w:w="2082"/>
        <w:gridCol w:w="469"/>
        <w:gridCol w:w="2075"/>
        <w:gridCol w:w="440"/>
        <w:gridCol w:w="1984"/>
        <w:gridCol w:w="448"/>
      </w:tblGrid>
      <w:tr w:rsidR="009B088E" w:rsidRPr="009B088E" w:rsidTr="000B6317">
        <w:tc>
          <w:tcPr>
            <w:tcW w:w="187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ekmek</w:t>
            </w:r>
            <w:proofErr w:type="gramEnd"/>
          </w:p>
        </w:tc>
        <w:tc>
          <w:tcPr>
            <w:tcW w:w="462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fırtına</w:t>
            </w:r>
            <w:proofErr w:type="gramEnd"/>
          </w:p>
        </w:tc>
        <w:tc>
          <w:tcPr>
            <w:tcW w:w="469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tavuk</w:t>
            </w:r>
            <w:proofErr w:type="gramEnd"/>
          </w:p>
        </w:tc>
        <w:tc>
          <w:tcPr>
            <w:tcW w:w="440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ocak</w:t>
            </w:r>
            <w:proofErr w:type="gramEnd"/>
          </w:p>
        </w:tc>
        <w:tc>
          <w:tcPr>
            <w:tcW w:w="448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088E" w:rsidRPr="009B088E" w:rsidTr="000B6317">
        <w:tc>
          <w:tcPr>
            <w:tcW w:w="187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hakem</w:t>
            </w:r>
            <w:proofErr w:type="gramEnd"/>
          </w:p>
        </w:tc>
        <w:tc>
          <w:tcPr>
            <w:tcW w:w="462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sonbahar</w:t>
            </w:r>
            <w:proofErr w:type="gramEnd"/>
          </w:p>
        </w:tc>
        <w:tc>
          <w:tcPr>
            <w:tcW w:w="469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aç</w:t>
            </w:r>
            <w:proofErr w:type="gramEnd"/>
          </w:p>
        </w:tc>
        <w:tc>
          <w:tcPr>
            <w:tcW w:w="440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takım</w:t>
            </w:r>
            <w:proofErr w:type="gramEnd"/>
          </w:p>
        </w:tc>
        <w:tc>
          <w:tcPr>
            <w:tcW w:w="448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088E" w:rsidRPr="009B088E" w:rsidTr="000B6317">
        <w:tc>
          <w:tcPr>
            <w:tcW w:w="187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dil</w:t>
            </w:r>
            <w:proofErr w:type="gramEnd"/>
          </w:p>
        </w:tc>
        <w:tc>
          <w:tcPr>
            <w:tcW w:w="462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çay</w:t>
            </w:r>
            <w:proofErr w:type="gramEnd"/>
          </w:p>
        </w:tc>
        <w:tc>
          <w:tcPr>
            <w:tcW w:w="469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deniz</w:t>
            </w:r>
            <w:bookmarkStart w:id="0" w:name="_GoBack"/>
            <w:bookmarkEnd w:id="0"/>
            <w:proofErr w:type="gramEnd"/>
          </w:p>
        </w:tc>
        <w:tc>
          <w:tcPr>
            <w:tcW w:w="440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kır</w:t>
            </w:r>
            <w:proofErr w:type="gramEnd"/>
          </w:p>
        </w:tc>
        <w:tc>
          <w:tcPr>
            <w:tcW w:w="448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088E" w:rsidRPr="009B088E" w:rsidTr="000B6317">
        <w:tc>
          <w:tcPr>
            <w:tcW w:w="187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orman</w:t>
            </w:r>
            <w:proofErr w:type="gramEnd"/>
          </w:p>
        </w:tc>
        <w:tc>
          <w:tcPr>
            <w:tcW w:w="462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kara</w:t>
            </w:r>
            <w:proofErr w:type="gramEnd"/>
          </w:p>
        </w:tc>
        <w:tc>
          <w:tcPr>
            <w:tcW w:w="469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kaz</w:t>
            </w:r>
            <w:proofErr w:type="gramEnd"/>
          </w:p>
        </w:tc>
        <w:tc>
          <w:tcPr>
            <w:tcW w:w="440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ben</w:t>
            </w:r>
            <w:proofErr w:type="gramEnd"/>
          </w:p>
        </w:tc>
        <w:tc>
          <w:tcPr>
            <w:tcW w:w="448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B088E" w:rsidRPr="009B088E" w:rsidTr="000B6317">
        <w:tc>
          <w:tcPr>
            <w:tcW w:w="187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dolu</w:t>
            </w:r>
            <w:proofErr w:type="gramEnd"/>
          </w:p>
        </w:tc>
        <w:tc>
          <w:tcPr>
            <w:tcW w:w="462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82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yüz</w:t>
            </w:r>
            <w:proofErr w:type="gramEnd"/>
          </w:p>
        </w:tc>
        <w:tc>
          <w:tcPr>
            <w:tcW w:w="469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nisan</w:t>
            </w:r>
            <w:proofErr w:type="gramEnd"/>
          </w:p>
        </w:tc>
        <w:tc>
          <w:tcPr>
            <w:tcW w:w="440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B088E">
              <w:rPr>
                <w:rFonts w:ascii="Times New Roman" w:hAnsi="Times New Roman"/>
                <w:color w:val="000000"/>
                <w:sz w:val="28"/>
                <w:szCs w:val="28"/>
              </w:rPr>
              <w:t>yaz</w:t>
            </w:r>
            <w:proofErr w:type="gramEnd"/>
          </w:p>
        </w:tc>
        <w:tc>
          <w:tcPr>
            <w:tcW w:w="448" w:type="dxa"/>
          </w:tcPr>
          <w:p w:rsidR="00D57F75" w:rsidRPr="009B088E" w:rsidRDefault="00D57F75" w:rsidP="000B6317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C6E75" w:rsidRPr="009B088E" w:rsidRDefault="00EC6E75" w:rsidP="00EC6E75">
      <w:pPr>
        <w:pStyle w:val="ListeParagraf"/>
        <w:tabs>
          <w:tab w:val="left" w:pos="5245"/>
        </w:tabs>
        <w:ind w:left="502"/>
        <w:rPr>
          <w:color w:val="000000"/>
          <w:sz w:val="28"/>
          <w:szCs w:val="28"/>
        </w:rPr>
      </w:pPr>
    </w:p>
    <w:p w:rsidR="00EC6E75" w:rsidRPr="009B088E" w:rsidRDefault="00EC6E75" w:rsidP="00EC6E75">
      <w:pPr>
        <w:pStyle w:val="ListeParagraf"/>
        <w:tabs>
          <w:tab w:val="left" w:pos="5245"/>
        </w:tabs>
        <w:ind w:left="502"/>
        <w:rPr>
          <w:color w:val="000000"/>
          <w:sz w:val="28"/>
          <w:szCs w:val="28"/>
        </w:rPr>
      </w:pPr>
    </w:p>
    <w:p w:rsidR="00EC6E75" w:rsidRPr="009B088E" w:rsidRDefault="00EC6E75" w:rsidP="00EC6E75">
      <w:pPr>
        <w:pStyle w:val="ListeParagraf"/>
        <w:tabs>
          <w:tab w:val="left" w:pos="5245"/>
        </w:tabs>
        <w:ind w:left="502"/>
        <w:rPr>
          <w:color w:val="000000"/>
          <w:sz w:val="28"/>
          <w:szCs w:val="28"/>
        </w:rPr>
      </w:pPr>
    </w:p>
    <w:p w:rsidR="00EC6E75" w:rsidRPr="009B088E" w:rsidRDefault="00EC6E75" w:rsidP="00EC6E75">
      <w:pPr>
        <w:pStyle w:val="ListeParagraf"/>
        <w:tabs>
          <w:tab w:val="left" w:pos="5245"/>
        </w:tabs>
        <w:ind w:left="502"/>
        <w:rPr>
          <w:color w:val="000000"/>
          <w:sz w:val="28"/>
          <w:szCs w:val="28"/>
        </w:rPr>
      </w:pPr>
    </w:p>
    <w:p w:rsidR="00EC6E75" w:rsidRPr="009B088E" w:rsidRDefault="00EC6E75" w:rsidP="00EC6E75">
      <w:pPr>
        <w:pStyle w:val="ListeParagraf"/>
        <w:tabs>
          <w:tab w:val="left" w:pos="5245"/>
        </w:tabs>
        <w:ind w:left="502"/>
        <w:rPr>
          <w:color w:val="000000"/>
          <w:sz w:val="28"/>
          <w:szCs w:val="28"/>
        </w:rPr>
      </w:pPr>
    </w:p>
    <w:p w:rsidR="00D57F75" w:rsidRPr="009B088E" w:rsidRDefault="00D57F75" w:rsidP="00EC6E75">
      <w:pPr>
        <w:pStyle w:val="ListeParagraf"/>
        <w:tabs>
          <w:tab w:val="left" w:pos="5245"/>
        </w:tabs>
        <w:ind w:left="0"/>
        <w:rPr>
          <w:color w:val="000000"/>
          <w:sz w:val="28"/>
          <w:szCs w:val="28"/>
        </w:rPr>
      </w:pPr>
      <w:r w:rsidRPr="009B088E">
        <w:rPr>
          <w:color w:val="000000"/>
          <w:sz w:val="28"/>
          <w:szCs w:val="28"/>
        </w:rPr>
        <w:t xml:space="preserve"> </w:t>
      </w:r>
    </w:p>
    <w:sectPr w:rsidR="00D57F75" w:rsidRPr="009B088E" w:rsidSect="00B66EB3">
      <w:pgSz w:w="11907" w:h="17237" w:code="9"/>
      <w:pgMar w:top="1134" w:right="794" w:bottom="17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2065C"/>
    <w:multiLevelType w:val="hybridMultilevel"/>
    <w:tmpl w:val="6A781C5E"/>
    <w:lvl w:ilvl="0" w:tplc="7E5AC6A2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">
    <w:nsid w:val="365F1D9D"/>
    <w:multiLevelType w:val="hybridMultilevel"/>
    <w:tmpl w:val="C686B58E"/>
    <w:lvl w:ilvl="0" w:tplc="BB02F0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20C"/>
    <w:rsid w:val="00055A10"/>
    <w:rsid w:val="000856B6"/>
    <w:rsid w:val="000B6317"/>
    <w:rsid w:val="000C63D4"/>
    <w:rsid w:val="00127B65"/>
    <w:rsid w:val="00136BA4"/>
    <w:rsid w:val="001455A2"/>
    <w:rsid w:val="001774B0"/>
    <w:rsid w:val="0019347E"/>
    <w:rsid w:val="002753DC"/>
    <w:rsid w:val="00290D7E"/>
    <w:rsid w:val="003D75C6"/>
    <w:rsid w:val="003F2776"/>
    <w:rsid w:val="00467702"/>
    <w:rsid w:val="004954FA"/>
    <w:rsid w:val="004B520C"/>
    <w:rsid w:val="004C21D4"/>
    <w:rsid w:val="00571505"/>
    <w:rsid w:val="005E072A"/>
    <w:rsid w:val="005F083D"/>
    <w:rsid w:val="006178D3"/>
    <w:rsid w:val="00655FAF"/>
    <w:rsid w:val="006B215B"/>
    <w:rsid w:val="0070150D"/>
    <w:rsid w:val="00762EAA"/>
    <w:rsid w:val="0078566A"/>
    <w:rsid w:val="00896423"/>
    <w:rsid w:val="008B30A7"/>
    <w:rsid w:val="00925439"/>
    <w:rsid w:val="00976193"/>
    <w:rsid w:val="009B088E"/>
    <w:rsid w:val="00AF6A98"/>
    <w:rsid w:val="00B02785"/>
    <w:rsid w:val="00B20E46"/>
    <w:rsid w:val="00B31C0E"/>
    <w:rsid w:val="00B32BCA"/>
    <w:rsid w:val="00B66EB3"/>
    <w:rsid w:val="00BC391B"/>
    <w:rsid w:val="00C35AB1"/>
    <w:rsid w:val="00C652A4"/>
    <w:rsid w:val="00C7729F"/>
    <w:rsid w:val="00C96C28"/>
    <w:rsid w:val="00C96C6F"/>
    <w:rsid w:val="00CE130B"/>
    <w:rsid w:val="00D23E8C"/>
    <w:rsid w:val="00D57F75"/>
    <w:rsid w:val="00D7702A"/>
    <w:rsid w:val="00DD3422"/>
    <w:rsid w:val="00E468E6"/>
    <w:rsid w:val="00E558F8"/>
    <w:rsid w:val="00EC6E75"/>
    <w:rsid w:val="00F103F3"/>
    <w:rsid w:val="00F42AEB"/>
    <w:rsid w:val="00FF468F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FABET98" w:eastAsia="ALFABET98" w:hAnsi="ALFABET98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F3"/>
    <w:pPr>
      <w:spacing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32BCA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C65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8B3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B30A7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772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</dc:creator>
  <cp:keywords/>
  <dc:description/>
  <cp:lastModifiedBy>meraklı kuzular</cp:lastModifiedBy>
  <cp:revision>15</cp:revision>
  <dcterms:created xsi:type="dcterms:W3CDTF">2016-01-31T06:33:00Z</dcterms:created>
  <dcterms:modified xsi:type="dcterms:W3CDTF">2018-12-17T06:59:00Z</dcterms:modified>
</cp:coreProperties>
</file>