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3737" w:rsidP="003B3737">
      <w:pPr>
        <w:pStyle w:val="ListeParagraf"/>
        <w:numPr>
          <w:ilvl w:val="0"/>
          <w:numId w:val="1"/>
        </w:numPr>
      </w:pPr>
      <w:r>
        <w:t>Serhat’ın 36 boya kalemi vardır. Serhat boyama yaptığı sırada 8 boya kalemini kırmıştır. Kardeşi Berna, Serhat’ın bu haline üzülerek kendi boya kalemlerini vermeyi teklif etmiştir. Berna’ da Serhat’ın sağlam boya kalemlerinin çeyreği kadar boya kalemi olduğuna göre ikisinin son durumdaki boya kalemlerinin farkı kaçtır?</w:t>
      </w:r>
    </w:p>
    <w:p w:rsidR="00EC65DA" w:rsidRDefault="00EC65DA" w:rsidP="00EC65DA">
      <w:pPr>
        <w:pStyle w:val="ListeParagraf"/>
      </w:pPr>
    </w:p>
    <w:p w:rsidR="00AF57DD" w:rsidRDefault="00AF57DD" w:rsidP="00AF57DD">
      <w:pPr>
        <w:pStyle w:val="ListeParagraf"/>
        <w:numPr>
          <w:ilvl w:val="0"/>
          <w:numId w:val="2"/>
        </w:numPr>
      </w:pPr>
      <w:r>
        <w:t>18                   B</w:t>
      </w:r>
      <w:proofErr w:type="gramStart"/>
      <w:r>
        <w:t>)</w:t>
      </w:r>
      <w:proofErr w:type="gramEnd"/>
      <w:r>
        <w:t xml:space="preserve">   19             C) 20                    D) 21</w:t>
      </w:r>
    </w:p>
    <w:p w:rsidR="003B3737" w:rsidRDefault="003B3737" w:rsidP="003B3737"/>
    <w:p w:rsidR="003B3737" w:rsidRDefault="00B075D1" w:rsidP="003B3737">
      <w:pPr>
        <w:pStyle w:val="ListeParagraf"/>
        <w:numPr>
          <w:ilvl w:val="0"/>
          <w:numId w:val="1"/>
        </w:numPr>
      </w:pPr>
      <w:r>
        <w:t xml:space="preserve"> </w:t>
      </w:r>
      <w:proofErr w:type="spellStart"/>
      <w:r>
        <w:t>Hasanaliyücel</w:t>
      </w:r>
      <w:proofErr w:type="spellEnd"/>
      <w:r>
        <w:t xml:space="preserve"> </w:t>
      </w:r>
      <w:proofErr w:type="gramStart"/>
      <w:r>
        <w:t>ismi  286</w:t>
      </w:r>
      <w:r w:rsidR="003B3737">
        <w:t>8584379104</w:t>
      </w:r>
      <w:proofErr w:type="gramEnd"/>
      <w:r w:rsidR="003B3737">
        <w:t xml:space="preserve"> rakamları ile şifrelendiğine göre  “cüce+his” işleminin sonucu kaçtır?</w:t>
      </w:r>
    </w:p>
    <w:p w:rsidR="003B3737" w:rsidRDefault="003B3737" w:rsidP="003B3737">
      <w:pPr>
        <w:pStyle w:val="ListeParagraf"/>
      </w:pPr>
    </w:p>
    <w:p w:rsidR="00AF57DD" w:rsidRDefault="00B075D1" w:rsidP="00B075D1">
      <w:pPr>
        <w:pStyle w:val="ListeParagraf"/>
        <w:numPr>
          <w:ilvl w:val="0"/>
          <w:numId w:val="3"/>
        </w:numPr>
      </w:pPr>
      <w:r>
        <w:t>1566                 B</w:t>
      </w:r>
      <w:proofErr w:type="gramStart"/>
      <w:r>
        <w:t>)</w:t>
      </w:r>
      <w:proofErr w:type="gramEnd"/>
      <w:r>
        <w:t xml:space="preserve">     2146                C)    3214                    D) 1815</w:t>
      </w:r>
    </w:p>
    <w:p w:rsidR="003B3737" w:rsidRDefault="00EC65DA" w:rsidP="003B3737">
      <w:pPr>
        <w:pStyle w:val="ListeParagraf"/>
        <w:numPr>
          <w:ilvl w:val="0"/>
          <w:numId w:val="1"/>
        </w:numPr>
      </w:pPr>
      <w:r>
        <w:t xml:space="preserve">Bir market, toptancıdan 1 koli gofret </w:t>
      </w:r>
      <w:proofErr w:type="spellStart"/>
      <w:r>
        <w:t>almıstır</w:t>
      </w:r>
      <w:proofErr w:type="spellEnd"/>
      <w:r>
        <w:t xml:space="preserve">. Kolide 138 tane gofret vardır. Market sahibi Tarık </w:t>
      </w:r>
      <w:proofErr w:type="gramStart"/>
      <w:r>
        <w:t>Bey  bu</w:t>
      </w:r>
      <w:proofErr w:type="gramEnd"/>
      <w:r>
        <w:t xml:space="preserve"> gofretleri 3’erli paketler halinde satmaya karar vermiştir. Paketleme sırasında 5 paket gofretlerle birlikte kullanılamaz hale </w:t>
      </w:r>
      <w:proofErr w:type="gramStart"/>
      <w:r>
        <w:t>gelmiştir.Tarık</w:t>
      </w:r>
      <w:proofErr w:type="gramEnd"/>
      <w:r>
        <w:t xml:space="preserve"> Bey kalan paketlerin her birin 4 liradan sattığına göre kaç lira kazanmıştır?</w:t>
      </w:r>
    </w:p>
    <w:p w:rsidR="00B075D1" w:rsidRDefault="00B075D1" w:rsidP="00B075D1">
      <w:pPr>
        <w:pStyle w:val="ListeParagraf"/>
      </w:pPr>
    </w:p>
    <w:p w:rsidR="00B075D1" w:rsidRDefault="00B075D1" w:rsidP="00B075D1">
      <w:pPr>
        <w:pStyle w:val="ListeParagraf"/>
      </w:pPr>
    </w:p>
    <w:p w:rsidR="00B075D1" w:rsidRDefault="00B075D1" w:rsidP="00B075D1">
      <w:pPr>
        <w:pStyle w:val="ListeParagraf"/>
        <w:numPr>
          <w:ilvl w:val="0"/>
          <w:numId w:val="4"/>
        </w:numPr>
      </w:pPr>
      <w:r>
        <w:t xml:space="preserve"> 155              B</w:t>
      </w:r>
      <w:proofErr w:type="gramStart"/>
      <w:r>
        <w:t>)</w:t>
      </w:r>
      <w:proofErr w:type="gramEnd"/>
      <w:r>
        <w:t xml:space="preserve">   256                 C)     164                 D)      180</w:t>
      </w:r>
    </w:p>
    <w:p w:rsidR="00EC65DA" w:rsidRDefault="00EC65DA" w:rsidP="00EC65DA">
      <w:pPr>
        <w:pStyle w:val="ListeParagraf"/>
        <w:numPr>
          <w:ilvl w:val="0"/>
          <w:numId w:val="1"/>
        </w:numPr>
      </w:pPr>
      <w:r>
        <w:t xml:space="preserve"> </w:t>
      </w:r>
    </w:p>
    <w:p w:rsidR="00EC65DA" w:rsidRPr="00AF57DD" w:rsidRDefault="00AF57DD" w:rsidP="00AF57DD">
      <w:pPr>
        <w:ind w:left="2124"/>
        <w:rPr>
          <w:sz w:val="28"/>
          <w:szCs w:val="28"/>
        </w:rPr>
      </w:pPr>
      <w:proofErr w:type="gramStart"/>
      <w:r>
        <w:rPr>
          <w:sz w:val="28"/>
          <w:szCs w:val="28"/>
        </w:rPr>
        <w:t>45      Yandaki</w:t>
      </w:r>
      <w:proofErr w:type="gramEnd"/>
      <w:r>
        <w:rPr>
          <w:sz w:val="28"/>
          <w:szCs w:val="28"/>
        </w:rPr>
        <w:t xml:space="preserve"> işleme göre (A</w:t>
      </w:r>
      <w:r>
        <w:rPr>
          <w:rFonts w:cstheme="minorHAnsi"/>
          <w:sz w:val="28"/>
          <w:szCs w:val="28"/>
        </w:rPr>
        <w:t>×</w:t>
      </w:r>
      <w:r>
        <w:rPr>
          <w:sz w:val="28"/>
          <w:szCs w:val="28"/>
        </w:rPr>
        <w:t>C)+B işlemi kaçtır?</w:t>
      </w:r>
    </w:p>
    <w:p w:rsidR="00AF57DD" w:rsidRDefault="00AF57DD" w:rsidP="00EC65DA">
      <w:pPr>
        <w:rPr>
          <w:sz w:val="28"/>
          <w:szCs w:val="28"/>
        </w:rPr>
      </w:pPr>
      <w:r>
        <w:t xml:space="preserve">                                           </w:t>
      </w:r>
      <w:r>
        <w:rPr>
          <w:sz w:val="28"/>
          <w:szCs w:val="28"/>
        </w:rPr>
        <w:t>3A</w:t>
      </w:r>
    </w:p>
    <w:p w:rsidR="00AF57DD" w:rsidRPr="00AF57DD" w:rsidRDefault="00AF57DD" w:rsidP="00EC65DA">
      <w:pPr>
        <w:rPr>
          <w:sz w:val="28"/>
          <w:szCs w:val="28"/>
        </w:rPr>
      </w:pPr>
      <w:r>
        <w:rPr>
          <w:sz w:val="28"/>
          <w:szCs w:val="28"/>
        </w:rPr>
        <w:t xml:space="preserve">                          </w:t>
      </w:r>
      <w:r>
        <w:rPr>
          <w:rFonts w:cstheme="minorHAnsi"/>
          <w:sz w:val="28"/>
          <w:szCs w:val="28"/>
        </w:rPr>
        <w:t>×</w:t>
      </w:r>
    </w:p>
    <w:tbl>
      <w:tblPr>
        <w:tblW w:w="0" w:type="auto"/>
        <w:tblInd w:w="1724" w:type="dxa"/>
        <w:tblBorders>
          <w:top w:val="single" w:sz="4" w:space="0" w:color="auto"/>
        </w:tblBorders>
        <w:tblCellMar>
          <w:left w:w="70" w:type="dxa"/>
          <w:right w:w="70" w:type="dxa"/>
        </w:tblCellMar>
        <w:tblLook w:val="0000"/>
      </w:tblPr>
      <w:tblGrid>
        <w:gridCol w:w="1047"/>
      </w:tblGrid>
      <w:tr w:rsidR="00AF57DD" w:rsidTr="00AF57DD">
        <w:tblPrEx>
          <w:tblCellMar>
            <w:top w:w="0" w:type="dxa"/>
            <w:bottom w:w="0" w:type="dxa"/>
          </w:tblCellMar>
        </w:tblPrEx>
        <w:trPr>
          <w:trHeight w:val="100"/>
        </w:trPr>
        <w:tc>
          <w:tcPr>
            <w:tcW w:w="1047" w:type="dxa"/>
          </w:tcPr>
          <w:p w:rsidR="00AF57DD" w:rsidRDefault="00AF57DD" w:rsidP="00EC65DA">
            <w:pPr>
              <w:rPr>
                <w:sz w:val="28"/>
                <w:szCs w:val="28"/>
              </w:rPr>
            </w:pPr>
            <w:r>
              <w:rPr>
                <w:sz w:val="28"/>
                <w:szCs w:val="28"/>
              </w:rPr>
              <w:t xml:space="preserve">     405</w:t>
            </w:r>
          </w:p>
          <w:p w:rsidR="00AF57DD" w:rsidRPr="00AF57DD" w:rsidRDefault="00AF57DD" w:rsidP="00EC65DA">
            <w:pPr>
              <w:rPr>
                <w:sz w:val="28"/>
                <w:szCs w:val="28"/>
              </w:rPr>
            </w:pPr>
            <w:r>
              <w:rPr>
                <w:sz w:val="28"/>
                <w:szCs w:val="28"/>
              </w:rPr>
              <w:t xml:space="preserve">   1B5 </w:t>
            </w:r>
          </w:p>
        </w:tc>
      </w:tr>
    </w:tbl>
    <w:p w:rsidR="00EC65DA" w:rsidRDefault="00AF57DD" w:rsidP="00EC65DA">
      <w:r>
        <w:t xml:space="preserve">                       +</w:t>
      </w:r>
    </w:p>
    <w:tbl>
      <w:tblPr>
        <w:tblW w:w="0" w:type="auto"/>
        <w:tblInd w:w="1131" w:type="dxa"/>
        <w:tblBorders>
          <w:top w:val="single" w:sz="4" w:space="0" w:color="auto"/>
        </w:tblBorders>
        <w:tblCellMar>
          <w:left w:w="70" w:type="dxa"/>
          <w:right w:w="70" w:type="dxa"/>
        </w:tblCellMar>
        <w:tblLook w:val="0000"/>
      </w:tblPr>
      <w:tblGrid>
        <w:gridCol w:w="2394"/>
      </w:tblGrid>
      <w:tr w:rsidR="00AF57DD" w:rsidTr="00AF57DD">
        <w:tblPrEx>
          <w:tblCellMar>
            <w:top w:w="0" w:type="dxa"/>
            <w:bottom w:w="0" w:type="dxa"/>
          </w:tblCellMar>
        </w:tblPrEx>
        <w:trPr>
          <w:trHeight w:val="65"/>
        </w:trPr>
        <w:tc>
          <w:tcPr>
            <w:tcW w:w="2394" w:type="dxa"/>
          </w:tcPr>
          <w:p w:rsidR="00AF57DD" w:rsidRPr="00AF57DD" w:rsidRDefault="00AF57DD" w:rsidP="00EC65DA">
            <w:pPr>
              <w:rPr>
                <w:sz w:val="28"/>
                <w:szCs w:val="28"/>
              </w:rPr>
            </w:pPr>
            <w:r>
              <w:rPr>
                <w:sz w:val="28"/>
                <w:szCs w:val="28"/>
              </w:rPr>
              <w:t xml:space="preserve">            C755</w:t>
            </w:r>
          </w:p>
        </w:tc>
      </w:tr>
    </w:tbl>
    <w:p w:rsidR="00EC65DA" w:rsidRDefault="00B075D1" w:rsidP="00B075D1">
      <w:pPr>
        <w:pStyle w:val="ListeParagraf"/>
        <w:numPr>
          <w:ilvl w:val="0"/>
          <w:numId w:val="5"/>
        </w:numPr>
      </w:pPr>
      <w:r>
        <w:t xml:space="preserve"> 11                B</w:t>
      </w:r>
      <w:proofErr w:type="gramStart"/>
      <w:r>
        <w:t>)</w:t>
      </w:r>
      <w:proofErr w:type="gramEnd"/>
      <w:r>
        <w:t xml:space="preserve"> 12                     C) 13                D) 14</w:t>
      </w:r>
    </w:p>
    <w:p w:rsidR="00B075D1" w:rsidRDefault="00B075D1" w:rsidP="00B075D1">
      <w:pPr>
        <w:pStyle w:val="ListeParagraf"/>
        <w:ind w:left="840"/>
      </w:pPr>
    </w:p>
    <w:p w:rsidR="00EC65DA" w:rsidRDefault="00EC65DA" w:rsidP="00EC65DA">
      <w:pPr>
        <w:pStyle w:val="ListeParagraf"/>
        <w:numPr>
          <w:ilvl w:val="0"/>
          <w:numId w:val="1"/>
        </w:numPr>
      </w:pPr>
      <w:r>
        <w:t>Hakan Bey, evinde bozulan buzdolabının yenisini almak için bir mağazaya gidiyor. Buzdolabının fiyatının 9750 TL olduğunu öğreniyor. Paranın bir kısmını peşin veren Hakan Bey; kalan ücreti de 5 eşit taksitle aylık 1550 TL olarak ödeyeceğini öğreniyor. Buna göre Hakan Bey, peşinat olarak kaç TL vermiştir?</w:t>
      </w:r>
    </w:p>
    <w:p w:rsidR="00B075D1" w:rsidRDefault="00B075D1" w:rsidP="00B075D1"/>
    <w:p w:rsidR="00B075D1" w:rsidRDefault="00B075D1" w:rsidP="00B075D1">
      <w:r>
        <w:t xml:space="preserve">            A)1999                    B)   </w:t>
      </w:r>
      <w:proofErr w:type="gramStart"/>
      <w:r>
        <w:t>2000            C</w:t>
      </w:r>
      <w:proofErr w:type="gramEnd"/>
      <w:r>
        <w:t>)   2100      )     2250</w:t>
      </w:r>
    </w:p>
    <w:sectPr w:rsidR="00B075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72A"/>
    <w:multiLevelType w:val="hybridMultilevel"/>
    <w:tmpl w:val="8A9AD310"/>
    <w:lvl w:ilvl="0" w:tplc="CC243C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80D2C2D"/>
    <w:multiLevelType w:val="hybridMultilevel"/>
    <w:tmpl w:val="7CEE470A"/>
    <w:lvl w:ilvl="0" w:tplc="6918300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F777DAA"/>
    <w:multiLevelType w:val="hybridMultilevel"/>
    <w:tmpl w:val="DAD0E7F4"/>
    <w:lvl w:ilvl="0" w:tplc="B6FE9FF4">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nsid w:val="41CC6DF8"/>
    <w:multiLevelType w:val="hybridMultilevel"/>
    <w:tmpl w:val="AFE0C11A"/>
    <w:lvl w:ilvl="0" w:tplc="8730DC0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9216ACD"/>
    <w:multiLevelType w:val="hybridMultilevel"/>
    <w:tmpl w:val="F0A46F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useFELayout/>
  </w:compat>
  <w:rsids>
    <w:rsidRoot w:val="003B3737"/>
    <w:rsid w:val="003B3737"/>
    <w:rsid w:val="00AF57DD"/>
    <w:rsid w:val="00B075D1"/>
    <w:rsid w:val="00EC65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37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ALİ YÜCEL İO</dc:creator>
  <cp:keywords/>
  <dc:description/>
  <cp:lastModifiedBy>HASAN ALİ YÜCEL İO</cp:lastModifiedBy>
  <cp:revision>3</cp:revision>
  <dcterms:created xsi:type="dcterms:W3CDTF">2023-02-23T07:15:00Z</dcterms:created>
  <dcterms:modified xsi:type="dcterms:W3CDTF">2023-02-23T08:04:00Z</dcterms:modified>
</cp:coreProperties>
</file>